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июня 2014 г. N 32876</w:t>
      </w:r>
    </w:p>
    <w:p w:rsidR="005824FE" w:rsidRDefault="005824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2014 г. N 475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43.02.11 ГОСТИНИЧНЫЙ СЕРВИС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43.02.11 Гостиничный сервис.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5 апреля 2010 г. N 273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101101 Гостиничный сервис" (зарегистрирован Министерством юстиции Российской Федерации 19 мая 2010 г., регистрационный N 17289).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475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43.02.11 ГОСТИНИЧНЫЙ СЕРВИС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</w:t>
      </w:r>
      <w:r>
        <w:rPr>
          <w:rFonts w:ascii="Calibri" w:hAnsi="Calibri" w:cs="Calibri"/>
        </w:rP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43.02.11 Гостиничный сервис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43.02.11 Гостиничный сервис имеет образовательная организация при наличии соответствующей лицензии на осуществление образовательной деятельности.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ИСПОЛЬЗУЕМЫЕ СОКРАЩЕНИЯ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43.02.11 Гостиничный сервис базовой подготовки в очной форме обучения и присваиваемая квалификация приводятся в Таблице 1.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  <w:sectPr w:rsidR="005824FE" w:rsidSect="00565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041"/>
        <w:gridCol w:w="3448"/>
      </w:tblGrid>
      <w:tr w:rsidR="005824F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824F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5824F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t>Таблица 2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3045"/>
        <w:gridCol w:w="3441"/>
      </w:tblGrid>
      <w:tr w:rsidR="005824F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824F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5824F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824F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обслуживания в гостиницах, туристских комплексах и других средствах размещения.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процесса предоставления услуг;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запросы потребителей гостиничного продукта;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 предоставления услуг;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формирования, продвижения и реализации гостиничного продукта;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труда: оргтехника, правовые, нормативные и учетные документы;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Менеджер (базовой подготовки) готовится к следующим видам деятельности: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Бронирование гостиничных услуг.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Прием, размещение и выписка гостей.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Организация обслуживания гостей в процессе проживания.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Продажи гостиничного продукта.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365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Менеджер (углубленной подготовки) готовится к следующим видам деятельности: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Бронирование гостиничных услуг.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Прием, размещение и выписка гостей.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Организация обслуживания гостей в процессе проживания.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Продажи гостиничного продукта.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Управление персоналом.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Выполнение работ по одной или нескольким профессиям рабочих, должностям служащих (</w:t>
      </w:r>
      <w:hyperlink w:anchor="Par1365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4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Менеджер (базовой подготовки) должен обладать общими компетенциями, включающими в себя способность: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3. Принимать решения в стандартных и нестандартных ситуациях и нести за них </w:t>
      </w:r>
      <w:r>
        <w:rPr>
          <w:rFonts w:ascii="Calibri" w:hAnsi="Calibri" w:cs="Calibri"/>
        </w:rPr>
        <w:lastRenderedPageBreak/>
        <w:t>ответственность.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в команде, эффективно общаться с коллегами, руководством, потребителями.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Менеджер (базовой подготовки) должен обладать профессиональными компетенциями, соответствующими видам деятельности: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Бронирование гостиничных услуг.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Принимать заказ от потребителей и оформлять его.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Бронировать и вести документацию.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Информировать потребителя о бронировании.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Прием, размещение и выписка гостей.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Принимать, регистрировать и размещать гостей.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Предоставлять гостю информацию о гостиничных услугах.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Принимать участие в заключении договоров об оказании гостиничных услуг.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Обеспечивать выполнение договоров об оказании гостиничных услуг.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Производить расчеты с гостями, организовывать отъезд и проводы гостей.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Координировать процесс ночного аудита и передачи дел по окончании смены.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Организация обслуживания гостей в процессе проживания.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и выполнять работу по предоставлению услуги питания в номерах (room-service).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Вести учет оборудования и инвентаря гостиницы.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Создавать условия для обеспечения сохранности вещей и ценностей проживающих.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Продажи гостиничного продукта.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Выявлять спрос на гостиничные услуги.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Формировать спрос и стимулировать сбыт.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Оценивать конкурентоспособность оказываемых гостиничных услуг.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Принимать участие в разработке комплекса маркетинга.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Менеджер (углубленной подготовки) должен обладать общими компетенциями, включающими в себя способность: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Менеджер (углубленной подготовки) должен обладать профессиональными компетенциями, соответствующими видам деятельности: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Бронирование гостиничных услуг.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Принимать заказ от потребителей и оформлять его.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Бронировать и вести документацию.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Информировать потребителя о бронировании.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Прием, размещение и выписка гостей.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Принимать, регистрировать и размещать гостей.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Предоставлять гостю информацию о гостиничных услугах.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Принимать участие в заключении договоров об оказании гостиничных услуг.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Обеспечивать выполнение договоров об оказании гостиничных услуг.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Производить расчеты с гостями, организовывать отъезд и проводы гостей.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Координировать процесс ночного аудита и передачи дел по окончании смены.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обслуживания гостей в процессе проживания.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и выполнять работу по предоставлению услуги питания в номерах (room-service).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Вести учет оборудования и инвентаря гостиницы.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Создавать условия для обеспечения сохранности вещей и ценностей проживающих.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Продажи гостиничного продукта.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Выявлять спрос на гостиничные услуги.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Формировать спрос и стимулировать сбыт.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Оценивать конкурентоспособность оказываемых гостиничных услуг.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Принимать участие в разработке комплекса маркетинга.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4.5. Принимать участие в проведении маркетинговых исследований.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Управление персоналом.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Принимать участие в укомплектовании гостиницы работниками необходимых профессий, специальностей и квалификации.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Оформлять и разрабатывать кадровую документацию гостиницы на основе типовой.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Принимать участие в мероприятиях по адаптации новых сотрудников.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5.4. Принимать участие в организации и проведении мероприятий по повышению квалификации обслуживающего и технического персонала гостиницы.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5.5. Оценивать профессиональную компетентность работников различных служб гостиницы.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Выполнение работ по одной или нескольким профессиям рабочих, должностям служащих.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01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производственная практика (преддипломная);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21"/>
      <w:bookmarkEnd w:id="15"/>
      <w:r>
        <w:rPr>
          <w:rFonts w:ascii="Calibri" w:hAnsi="Calibri" w:cs="Calibri"/>
        </w:rPr>
        <w:t>Таблица 3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824F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4549"/>
        <w:gridCol w:w="1589"/>
        <w:gridCol w:w="1476"/>
        <w:gridCol w:w="2576"/>
        <w:gridCol w:w="1972"/>
      </w:tblGrid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5824FE"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5824FE">
        <w:tc>
          <w:tcPr>
            <w:tcW w:w="14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5824FE"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5824FE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средствами связи и оргтехникой;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в профессиональной </w:t>
            </w:r>
            <w:r>
              <w:rPr>
                <w:rFonts w:ascii="Calibri" w:hAnsi="Calibri" w:cs="Calibri"/>
              </w:rPr>
              <w:lastRenderedPageBreak/>
              <w:t>деятельности различные виды программного обеспечения, в т.ч. специального;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телекоммуникационные средства;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информационную безопасность;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необходимой информации;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деятельности с использованием автоматизированных рабочих мест (далее - АРМ), локальных и отраслевых сетей;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прикладное программное обеспечение и информационные ресурсы в гостиничном сервисе;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2.3 - 2.5, 3.3</w:t>
            </w: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функции, сущность и характерные черты </w:t>
            </w:r>
            <w:r>
              <w:rPr>
                <w:rFonts w:ascii="Calibri" w:hAnsi="Calibri" w:cs="Calibri"/>
              </w:rPr>
              <w:lastRenderedPageBreak/>
              <w:t>современного менеджмента;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стратегического менеджмента: основные понятия, функции и принципы;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управления конфликтами;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стратегического планирования и методы реализации стратегического плана;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этапы, виды и правила контроля;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этику делового общения;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2.2 - 2.6,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5824FE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оформление гостиничной документации, составление, учет и хранение отчетных данных;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требованиями документационного обеспечения управления;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нормативные документы, регламентирующие предпринимательскую деятельность;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стандарты, нормы и правила ведения документации;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документационного обеспечения управления;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Правовое и документационное обеспечение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2.3, 2.4,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3.3, 3.4</w:t>
            </w:r>
          </w:p>
        </w:tc>
      </w:tr>
      <w:tr w:rsidR="005824FE"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оформление гостиничной документации: составление, учет и хранение отчетных данных;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основные энерго- и материалосберегающие технологии;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услуги;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 в современных условиях;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технико-экономические показатели деятельности гостиницы;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 2.3, 2.4, 2.6, 3.2, 3.3, 4.1</w:t>
            </w:r>
          </w:p>
        </w:tc>
      </w:tr>
      <w:tr w:rsidR="005824FE"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данные бухгалтерского учета и отчетности в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ценообразования в гостиничном сервисе;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порядок ведения кассовых операций;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безналичных расчетов;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бухгалтерские документы и требования к их составлению;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регламентирующие отношения в сфере бухгалтерского учета;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Бухгалтерский учет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 2.3, 2.4, 2.6, 3.2, 3.3, 4.1</w:t>
            </w:r>
          </w:p>
        </w:tc>
      </w:tr>
      <w:tr w:rsidR="005824FE"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ресурсо- и энергосберегающие технологии в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системы жизнеобеспечения и оборудование гостиниц и туристских комплексов для обеспечения комфорта проживающих;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выполнения правил и норм охраны труда и требований производственной санитарии и гигиены;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зданиям гостиниц и туристических комплексов;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архитектурно-планировочные решения и функциональную организацию зданий гостиниц и туристических комплексов;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оформления интерьеров гостиничных зданий;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к инженерно-техническому </w:t>
            </w:r>
            <w:r>
              <w:rPr>
                <w:rFonts w:ascii="Calibri" w:hAnsi="Calibri" w:cs="Calibri"/>
              </w:rPr>
              <w:lastRenderedPageBreak/>
              <w:t>оборудованию и системам жизнеобеспечения гостиниц и туристических комплексов;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Здания и инженерные системы гостиниц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5824FE"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оказывать первую помощь пострадавшим;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и правила оказания первой помощи </w:t>
            </w:r>
            <w:r>
              <w:rPr>
                <w:rFonts w:ascii="Calibri" w:hAnsi="Calibri" w:cs="Calibri"/>
              </w:rPr>
              <w:lastRenderedPageBreak/>
              <w:t>пострадавшим.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Бронирование гостиничных услуг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 заказов на бронирование от потребителей;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бронирования и ведения его документационного обеспечения;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информирования потребителя о бронировании;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службы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и составлять различные виды заявок и бланков;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учет и хранение отчетных данных;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технологией ведения телефонных переговоров;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аннулировать бронирование;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потребителей о применяемых способах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гарантирование бронирования различными методами;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предоставления гостиничных услуг в Российской Федерации;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организацию службы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способы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заявок по бронированию и действия по ним;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технологию резервирования мест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бланков бронирования для индивидуалов, компаний, турагентств и операторов;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методы гарантированного и негарантированного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аннулирования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Организация деятельности служб бронирования гостиничных услуг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размещение и выписка гостей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приема, регистрации и размещения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информации гостям об услугах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заключении договоров об оказании гостиничных услуг;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контроля оказания перечня услуг, </w:t>
            </w:r>
            <w:r>
              <w:rPr>
                <w:rFonts w:ascii="Calibri" w:hAnsi="Calibri" w:cs="Calibri"/>
              </w:rPr>
              <w:lastRenderedPageBreak/>
              <w:t>предоставляемых в гостиницах (по договору);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счетов и организации отъезда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ночного аудита и передачи дел по окончании смены;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службы приема и размещения;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регистрировать гостей (VIP-гостей, групп, корпоративных гостей, иностранных граждан);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оказание перечня услуг, предоставляемых в гостиницах (по договору);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и подготавливать счета гостей и производить расчеты с ними;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обязанности ночного портье;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нормативную документацию, </w:t>
            </w:r>
            <w:r>
              <w:rPr>
                <w:rFonts w:ascii="Calibri" w:hAnsi="Calibri" w:cs="Calibri"/>
              </w:rPr>
              <w:lastRenderedPageBreak/>
              <w:t>регламентирующую деятельность гостиниц при приеме, регистрации и размещении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службы приема и размещения;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обслуживания при приеме и выписке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приема, регистрации и поселения гостей, групп, корпоративных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аспекты и правила регистрации иностранных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 дополнительные услуги, предоставляемые гостиницей;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соглашений (договоров), правила их составления, порядок согласования и подписания;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счетов за проживание и дополнительные услуги;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отчетной документации, порядок возврата денежных сумм гостям;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функции службы ночного портье и правила выполнения ночного аудита;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взаимодействия службы приема и размещения с другими отделами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с информационной базой данных гостиницы.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деятельности службы приема, размещения и выписки гостей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обслуживания гостей в процессе проживания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контроля работы персонала хозяйственной службы;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услуги питания в номерах;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оформления и ведения документации по учету оборудования и инвентаря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контролировать уборку номеров, служебных помещений и помещений общего пользования;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по приемке номеров и переводу гостей из одного номера в другой;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оказание персональных и дополнительных услуг по стирке и чистке одежды, питанию в номерах, предоставлению бизнес-услуг,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комплектовать сервировочную тележку room-service, производить сервировку столов;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уборки номеров и требования к качеству проведения уборочных работ;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"комплиментов", персональных и дополнительных услуг и порядок их оказания;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процедуру отправки одежды в стирку и чистку, и получения готовых заказов;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технологии организации досуга и отдыха;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возмещения ущерба при порче личных вещей проживающих;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проверки наличия и актирования утерянной или испорченной гостиничной собственности;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сервировки столов, приемы подачи блюд и напитков;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обслуживания room-service;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безопасной работы оборудования для доставки и раздачи готовых блюд;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актов на проживающего при порче или утере имущества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поведения сотрудников на жилых этажах в экстремальных ситуациях;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обращения с магнитными ключами;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хранения ценностей проживающих;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заполнения документации на </w:t>
            </w:r>
            <w:r>
              <w:rPr>
                <w:rFonts w:ascii="Calibri" w:hAnsi="Calibri" w:cs="Calibri"/>
              </w:rPr>
              <w:lastRenderedPageBreak/>
              <w:t>хранение личных вещей проживающих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актов при возмещении ущерба и порче личных вещей гостей.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Организация обслуживания гостей в процессе проживания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Продажи гостиничного продукта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изучения и анализа потребностей потребителей гостиничного продукта, подбора соответствующего им гостиничного продукта;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конкурентоспособности гостиничного продукта и организации;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разработке комплекса маркетинга;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выявлять, анализировать и формировать спрос на гостиничные услуги;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сегментацию рынка;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эффективность сбытовой политики;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средства распространения рекламы и определять их эффективность;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формулировать содержание рекламных материалов;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собирать и анализировать информацию о </w:t>
            </w:r>
            <w:r>
              <w:rPr>
                <w:rFonts w:ascii="Calibri" w:hAnsi="Calibri" w:cs="Calibri"/>
              </w:rPr>
              <w:lastRenderedPageBreak/>
              <w:t>ценах;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состояние и перспективы развития рынка гостиничных услуг;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гостиничный продукт: характерные особенности, методы формирования;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жизненного цикла гостиничного продукта: этапы, маркетинговые мероприятия;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потребности, удовлетворяемые гостиничным продуктом;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изучения и анализа предпочтений потребителя;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потребителей гостиничного продукта, особенности их поведения;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управление номенклатурой услуг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продаж номерного фонда и дополнительных услуг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ценовой политики гостиницы, факторы, влияющие на ее формирование, систему скидок и надбавок;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рекламы услуг гостиниц и гостиничного продукта.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Организация продаж гостиничного продукта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 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нед.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 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 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660"/>
      <w:bookmarkEnd w:id="16"/>
      <w:r>
        <w:rPr>
          <w:rFonts w:ascii="Calibri" w:hAnsi="Calibri" w:cs="Calibri"/>
        </w:rPr>
        <w:t>Таблица 4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54"/>
        <w:gridCol w:w="2285"/>
      </w:tblGrid>
      <w:tr w:rsidR="005824FE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нед.</w:t>
            </w:r>
          </w:p>
        </w:tc>
      </w:tr>
      <w:tr w:rsidR="005824FE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нед.</w:t>
            </w:r>
          </w:p>
        </w:tc>
      </w:tr>
      <w:tr w:rsidR="005824FE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5824FE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</w:tr>
      <w:tr w:rsidR="005824FE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5824FE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нед.</w:t>
            </w:r>
          </w:p>
        </w:tc>
      </w:tr>
      <w:tr w:rsidR="005824FE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</w:tbl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680"/>
      <w:bookmarkEnd w:id="17"/>
      <w:r>
        <w:rPr>
          <w:rFonts w:ascii="Calibri" w:hAnsi="Calibri" w:cs="Calibri"/>
        </w:rPr>
        <w:t>Таблица 5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4563"/>
        <w:gridCol w:w="1596"/>
        <w:gridCol w:w="1498"/>
        <w:gridCol w:w="2561"/>
        <w:gridCol w:w="1986"/>
      </w:tblGrid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научной, философской и религиозной </w:t>
            </w:r>
            <w:r>
              <w:rPr>
                <w:rFonts w:ascii="Calibri" w:hAnsi="Calibri" w:cs="Calibri"/>
              </w:rPr>
              <w:lastRenderedPageBreak/>
              <w:t>картин мира;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5824FE"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и назначение важнейших правовых и законодательных актов мирового </w:t>
            </w:r>
            <w:r>
              <w:rPr>
                <w:rFonts w:ascii="Calibri" w:hAnsi="Calibri" w:cs="Calibri"/>
              </w:rPr>
              <w:lastRenderedPageBreak/>
              <w:t>и регионального значения;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5824FE"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5824FE"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>
              <w:rPr>
                <w:rFonts w:ascii="Calibri" w:hAnsi="Calibri" w:cs="Calibri"/>
              </w:rPr>
              <w:lastRenderedPageBreak/>
              <w:t>направленности;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5824FE"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5824FE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современными средствами связи и оргтехникой;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т.ч. профессиональные программные продукты;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деятельность с использованием АРМ, локальных и отраслевых сетей;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защищать данные от несанкционированного </w:t>
            </w:r>
            <w:r>
              <w:rPr>
                <w:rFonts w:ascii="Calibri" w:hAnsi="Calibri" w:cs="Calibri"/>
              </w:rPr>
              <w:lastRenderedPageBreak/>
              <w:t>доступа;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необходимой информации;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деятельности с использованием АРМ, локальных и отраслевых сетей;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прикладное программное обеспечение и информационные ресурсы в гостиничном сервисе;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функции, сущность и характерные черты современного менеджмента;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стратегического менеджмента: основные понятия, функции и принципы;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управления конфликтами;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стратегического планирования и методы реализации стратегического плана;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этапы, виды и правила контроля;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этику делового общения;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Менеджмент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2.2 - 2.6,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5824FE"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оформление гостиничной документации, составление, учет и хранение отчетных данных;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требованиями документационного обеспечения управления;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нормативные документы, регламентирующие предпринимательскую деятельность;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стандарты, нормы и правила ведения документации;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документационного обеспечения управления;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Правовое и документационное обеспечение профессиональной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2.4, 3.3, 3.4</w:t>
            </w:r>
          </w:p>
        </w:tc>
      </w:tr>
      <w:tr w:rsidR="005824FE"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организационно-правовые формы </w:t>
            </w:r>
            <w:r>
              <w:rPr>
                <w:rFonts w:ascii="Calibri" w:hAnsi="Calibri" w:cs="Calibri"/>
              </w:rPr>
              <w:lastRenderedPageBreak/>
              <w:t>организаций;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оформление гостиничной документации: составление, учет и хранение отчетных данных;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основные энерго- и материалосберегающие технологии;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услуги;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 в современных условиях;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технико-экономические показатели деятельности гостиницы;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Экономика организации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 2.3, 2.4, 2.6, 3.2, 3.3, 4.1</w:t>
            </w:r>
          </w:p>
        </w:tc>
      </w:tr>
      <w:tr w:rsidR="005824FE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данные бухгалтерского учета и отчетности в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ценообразования в гостиничном </w:t>
            </w:r>
            <w:r>
              <w:rPr>
                <w:rFonts w:ascii="Calibri" w:hAnsi="Calibri" w:cs="Calibri"/>
              </w:rPr>
              <w:lastRenderedPageBreak/>
              <w:t>сервисе;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порядок ведения кассовых операций;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безналичных расчетов;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бухгалтерские документы и требования к их составлению;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нормативно-правовую базу бухгалтерского учета;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Бухгалтерский учет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 2.3, 2.4, 2.6, 3.2, 3.3, 4.1</w:t>
            </w:r>
          </w:p>
        </w:tc>
      </w:tr>
      <w:tr w:rsidR="005824FE"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ресурсо- и энергосберегающие технологии в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системы жизнеобеспечения и оборудование гостиниц и туристических комплексов для обеспечения комфорта проживающих;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за выполнением правил и норм охраны труда и требований производственной санитарии и гигиены;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зданиям гостиниц и туристических комплексов;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архитектурно-планировочные решения и функциональную организацию зданий гостиниц и туристических комплексов;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оформления интерьеров гостиничных зданий;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инженерно-техническому оборудованию и системам жизнеобеспечения гостиниц и туристических комплексов;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</w:t>
            </w:r>
            <w:r>
              <w:rPr>
                <w:rFonts w:ascii="Calibri" w:hAnsi="Calibri" w:cs="Calibri"/>
              </w:rPr>
              <w:lastRenderedPageBreak/>
              <w:t>организации;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Здания и инженерные системы гостиниц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5824FE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знания управленческой психологии при изучении профессиональных модулей и в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создания и поддержания благоприятного психологического климата в трудовом коллективе, в общении с потребителями (заказчиками);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конфликтами и стрессами в процессе профессиональной деятельности;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психологические основы процесса принятия и реализации управленческих решений;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психологические основы деятельности по подбору, стимулированию трудового поведения, обучению, расстановке и организации повышения квалификации кадров;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управления конфликтами и стрессами;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характеристику стилей управления;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Управленческая психология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 3.1, 3.2, 3.4, 4.1, 4.2, 4.5, 5.1 - 5.5</w:t>
            </w:r>
          </w:p>
        </w:tc>
      </w:tr>
      <w:tr w:rsidR="005824FE"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Деловой иностранный язык (второй)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5824FE"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Безопасность жизнедеятельности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Бронирование гостиничных услуг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 заказов на бронирование от потребителей;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бронирования и ведения его документационного обеспечения;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информирования потребителя о бронировании;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службы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и составлять различные виды заявок и бланков;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учет и хранение отчетных данных;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технологией ведения телефонных переговоров;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аннулировать бронирование;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консультировать потребителей о применяемых способах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гарантирование бронирования различными методами;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предоставления гостиничных услуг в Российской Федерации;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службы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способы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заявок по бронированию и действия по ним;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технологию резервирования мест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бланков бронирования для индивидуалов, компаний, турагентств и операторов;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методы гарантированного и негарантированного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аннулирования бронирования;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Организация деятельности служб бронирования гостиничных услуг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размещение и выписка гостей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приема, регистрации и размещения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информации гостям об услугах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заключении договоров;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оказания перечня услуг, предоставляемых в гостиницах (по договору);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счетов и организации отъезда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проведения проверок в ночное время и передачи дел по окончании смены;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службы приема и размещения;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регистрировать гостей (VIP-гостей, групп, корпоративных гостей, иностранных граждан);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оказание перечня услуг, предоставляемых в гостиницах (по договору);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и подготавливать счета гостей и производить расчеты с ними;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обязанности ночного портье;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нормативную документацию, регламентирующую деятельность гостиниц при приеме, регистрации и размещении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организацию службы приема и размещения;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качества обслуживания при приеме и выписке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приема, регистрации и поселения гостей, групп, корпоративных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аспекты и правила регистрации иностранных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 дополнительные услуги, предоставляемые гостиницей;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соглашений (договоров), правила их составления, порядок согласования и подписания;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счетов за проживание и дополнительные услуги;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отчетной документации, порядок возврата денежных сумм гостям;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функции службы ночного портье и правила выполнения проверок в ночное время;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взаимодействия службы приема и размещения с другими отделами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работы с информационной базой данных гостиницы.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деятельности службы приема, размещения и выписки гостей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обслуживания гостей в процессе проживания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контроля работы персонала хозяйственной службы;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 услуги питания в номерах;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ведения документации по учету оборудования и инвентаря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контролировать уборку номеров, служебных помещений и помещений общего пользования;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по приемке номеров и переводу гостей из одного номера в другой;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оказание персональных и дополнительных услуг по стирке и чистке одежды, питанию в номерах, предоставлению бизнес-услуг,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комплектовать сервировочную тележку room-service, производить сервировку столов;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организации уборки номеров и </w:t>
            </w:r>
            <w:r>
              <w:rPr>
                <w:rFonts w:ascii="Calibri" w:hAnsi="Calibri" w:cs="Calibri"/>
              </w:rPr>
              <w:lastRenderedPageBreak/>
              <w:t>требования к качеству проведения уборочных работ;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"комплиментов", персональных и дополнительных услуг и порядок их оказания;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процедуру отправки одежды в стирку и чистку, и получения готовых заказов;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технологии организации досуга и отдыха;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возмещения ущерба при порче личных вещей проживающих;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проверки наличия и актирования утерянной или испорченной гостиничной собственности;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сервировки столов, приемы подачи блюд и напитков;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обслуживания room-service;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безопасной работы оборудования для доставки и раздачи готовых блюд;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актов на проживающего при порче или утере имущества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поведения сотрудников на жилых этажах в экстремальных ситуациях;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обращения с магнитными ключами;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хранения ценностей проживающих;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документации на хранение личных вещей проживающих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заполнения актов при возмещении ущерба и порче личных вещей гостей.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Организация обслуживания гостей в процессе проживания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Продажи гостиничного продукта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изучения и анализа потребностей потребителей гостиничного продукта, подбора оптимального гостиничного продукта;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конкурентоспособности гостиничного продукта и организации;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разработке комплекса маркетинга;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маркетинговых исследованиях;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выявлять, анализировать и формировать спрос на гостиничные услуги;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сегментацию рынка;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эффективность сбытовой политики;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средства распространения рекламы и определять их эффективность;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формулировать содержание рекламных материалов;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анализировать информацию о ценах;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сбор и обработку маркетинговой информации;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анкеты и опросные листы;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отчет по результатам исследования и интерпретировать результаты;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состояние и перспективы развития рынка гостиничных услуг;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гостиничный продукт: характерные особенности, методы формирования;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жизненного цикла гостиничного продукта: этапы, маркетинговые мероприятия;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потребности, удовлетворяемые гостиничным продуктом;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изучения и анализа предпочтений потребителя;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потребителей гостиничного продукта, особенности их поведения;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управление номенклатурой услуг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продаж номерного фонда и дополнительных услуг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ценовой политики гостиницы, факторы, влияющие на ее формирование, систему скидок и надбавок;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специфику рекламы услуг гостиниц и гостиничного продукта;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маркетинговые исследования: понятие, значение, виды, объекты, методы, этапы и </w:t>
            </w:r>
            <w:r>
              <w:rPr>
                <w:rFonts w:ascii="Calibri" w:hAnsi="Calibri" w:cs="Calibri"/>
              </w:rPr>
              <w:lastRenderedPageBreak/>
              <w:t>правила проведения;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и критерии отбора маркетинговой информации;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анкет и опросных листов.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Организация продаж гостиничного продукта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персоналом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подбора и расстановки персонала;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разработки кадровой документации;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проведения мероприятий по адаптации новых сотрудников;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повышения квалификации и обучения персонала;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профессиональной компетентности работников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качественные и количественные потребности гостиницы в кадрах;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подбор персонала;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необходимую кадровую документацию;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интерпретировать результаты изучения индивидуальных особенностей сотрудников;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программу обучения, повышения квалификации;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процедуру аттестации и критерии оценки деятельности персонала;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цели, задачи и практические подходы к организации работы персонала современной </w:t>
            </w:r>
            <w:r>
              <w:rPr>
                <w:rFonts w:ascii="Calibri" w:hAnsi="Calibri" w:cs="Calibri"/>
              </w:rPr>
              <w:lastRenderedPageBreak/>
              <w:t>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определения потребности в трудовых ресурсах;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и способы привлечения персонала;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технологию отбора и найма персонала в гостиницу;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оценки кандидатов;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основных документов, регламентирующих работу персонала;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стандарты работы различных служб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процесса адаптации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корпоративной культуры в организации работы персонала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обучения в гостинице;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работы с кадровым резервом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алгоритм, виды и критерии аттестации персонала гостиницы;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карьерных перемещений в гостинице.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Управление персоналом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5.1 - 5.5</w:t>
            </w: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нед.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4.1 - 4.5,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ПДП.00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220"/>
      <w:bookmarkEnd w:id="18"/>
      <w:r>
        <w:rPr>
          <w:rFonts w:ascii="Calibri" w:hAnsi="Calibri" w:cs="Calibri"/>
        </w:rPr>
        <w:t>Таблица 6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70"/>
        <w:gridCol w:w="1769"/>
      </w:tblGrid>
      <w:tr w:rsidR="005824FE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 нед.</w:t>
            </w:r>
          </w:p>
        </w:tc>
      </w:tr>
      <w:tr w:rsidR="005824FE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нед.</w:t>
            </w:r>
          </w:p>
        </w:tc>
      </w:tr>
      <w:tr w:rsidR="005824FE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24FE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5824FE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5824FE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5824FE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5824FE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824F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240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36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ФГОС СПО;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 и т.п.) в сочетании с внеаудиторной работой для формирования и развития общих и профессиональных компетенций обучающихся.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824F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5824FE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5824FE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5824FE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824F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305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гуманитарных и социально-экономических дисциплин;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менеджмента и управления персоналом;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правового и документационного обеспечения профессиональной деятельности;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и бухгалтерского учета;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инженерных систем гостиницы и охраны труда;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организации деятельности службы бронирования;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службы приема, размещения и выписки гостей;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продаж гостиничного продукта.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и тренинговые кабинеты: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информатики и информационно-коммуникационных технологий в профессиональной деятельности;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гостиничный номер;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приема и размещения гостей;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бронирования гостиничных услуг;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продажи и маркетинга.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338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</w:t>
      </w:r>
      <w:r>
        <w:rPr>
          <w:rFonts w:ascii="Calibri" w:hAnsi="Calibri" w:cs="Calibri"/>
        </w:rPr>
        <w:lastRenderedPageBreak/>
        <w:t>работодатели.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361"/>
      <w:bookmarkEnd w:id="22"/>
      <w:r>
        <w:rPr>
          <w:rFonts w:ascii="Calibri" w:hAnsi="Calibri" w:cs="Calibri"/>
        </w:rPr>
        <w:t>Приложение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43.02.11 Гостиничный сервис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365"/>
      <w:bookmarkEnd w:id="23"/>
      <w:r>
        <w:rPr>
          <w:rFonts w:ascii="Calibri" w:hAnsi="Calibri" w:cs="Calibri"/>
        </w:rPr>
        <w:t>ПЕРЕЧЕНЬ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824F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2"/>
        <w:gridCol w:w="5617"/>
      </w:tblGrid>
      <w:tr w:rsidR="005824FE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5824FE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824FE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11695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Горничная</w:t>
            </w:r>
          </w:p>
        </w:tc>
      </w:tr>
      <w:tr w:rsidR="005824FE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20063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гостиницы (дома отдыха)</w:t>
            </w:r>
          </w:p>
        </w:tc>
      </w:tr>
      <w:tr w:rsidR="005824FE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25627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FE" w:rsidRDefault="0058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Портье</w:t>
            </w:r>
          </w:p>
        </w:tc>
      </w:tr>
    </w:tbl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4FE" w:rsidRDefault="005824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A2606" w:rsidRDefault="005824FE">
      <w:bookmarkStart w:id="24" w:name="_GoBack"/>
      <w:bookmarkEnd w:id="24"/>
    </w:p>
    <w:sectPr w:rsidR="009A260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FE"/>
    <w:rsid w:val="005824FE"/>
    <w:rsid w:val="009F7F98"/>
    <w:rsid w:val="00D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2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2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3586950F5FC823C131C9CC8040D1FF18799D70EA87E651DB4C72303D7jCF" TargetMode="External"/><Relationship Id="rId13" Type="http://schemas.openxmlformats.org/officeDocument/2006/relationships/hyperlink" Target="consultantplus://offline/ref=7253586950F5FC823C131C9CC8040D1FF1849EDD01AB7E651DB4C723037C2837F99972DD0C6CB2F0D5j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3586950F5FC823C131C9CC8040D1FF18193D208AA7E651DB4C723037C2837F99972DD0C6CB2F5D5j3F" TargetMode="External"/><Relationship Id="rId12" Type="http://schemas.openxmlformats.org/officeDocument/2006/relationships/hyperlink" Target="consultantplus://offline/ref=7253586950F5FC823C131C9CC8040D1FF1819EDD00A97E651DB4C723037C2837F99972DD0C6CBAF1D5j2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53586950F5FC823C131C9CC8040D1FF1849EDD01AB7E651DB4C723037C2837F99972DD0C6ABBF6D5j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3586950F5FC823C131C9CC8040D1FF1819ED60CA47E651DB4C723037C2837F99972DD0C6CB2F7D5j0F" TargetMode="External"/><Relationship Id="rId11" Type="http://schemas.openxmlformats.org/officeDocument/2006/relationships/hyperlink" Target="consultantplus://offline/ref=7253586950F5FC823C131C9CC8040D1FF1819EDD00A97E651DB4C723037C2837F99972DD0C6CBBF0D5j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53586950F5FC823C131C9CC8040D1FF1849EDD01AB7E651DB4C723037C2837F99972DD0C69B1F6D5j8F" TargetMode="External"/><Relationship Id="rId10" Type="http://schemas.openxmlformats.org/officeDocument/2006/relationships/hyperlink" Target="consultantplus://offline/ref=7253586950F5FC823C131C9CC8040D1FF1819AD60FAA7E651DB4C723037C2837F99972DF05D6j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3586950F5FC823C131C9CC8040D1FF1819EDD00A97E651DB4C72303D7jCF" TargetMode="External"/><Relationship Id="rId14" Type="http://schemas.openxmlformats.org/officeDocument/2006/relationships/hyperlink" Target="consultantplus://offline/ref=7253586950F5FC823C131C9CC8040D1FF1849EDD01AB7E651DB4C723037C2837F99972DD0C6CBBF6D5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11872</Words>
  <Characters>67675</Characters>
  <Application>Microsoft Office Word</Application>
  <DocSecurity>0</DocSecurity>
  <Lines>563</Lines>
  <Paragraphs>158</Paragraphs>
  <ScaleCrop>false</ScaleCrop>
  <Company/>
  <LinksUpToDate>false</LinksUpToDate>
  <CharactersWithSpaces>79389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KNomer73</dc:creator>
  <cp:lastModifiedBy>KNomer73</cp:lastModifiedBy>
  <cp:revision>1</cp:revision>
  <dcterms:created xsi:type="dcterms:W3CDTF">2014-10-01T05:35:00Z</dcterms:created>
  <dcterms:modified xsi:type="dcterms:W3CDTF">2014-10-01T05:35:00Z</dcterms:modified>
</cp:coreProperties>
</file>